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60FA7" w:rsidTr="00375814">
        <w:trPr>
          <w:trHeight w:val="1031"/>
        </w:trPr>
        <w:tc>
          <w:tcPr>
            <w:tcW w:w="4501" w:type="dxa"/>
          </w:tcPr>
          <w:p w:rsidR="00060FA7" w:rsidRPr="00CD23E2" w:rsidRDefault="00060FA7" w:rsidP="0006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3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FA7" w:rsidRPr="00CD23E2" w:rsidRDefault="00060FA7" w:rsidP="0006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2">
              <w:rPr>
                <w:rFonts w:ascii="Times New Roman" w:hAnsi="Times New Roman" w:cs="Times New Roman"/>
                <w:sz w:val="24"/>
                <w:szCs w:val="24"/>
              </w:rPr>
              <w:t xml:space="preserve">к  приказу комитета образования г. Читы </w:t>
            </w:r>
          </w:p>
          <w:p w:rsidR="00060FA7" w:rsidRPr="00CD23E2" w:rsidRDefault="00060FA7" w:rsidP="00A3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284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D5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E2">
              <w:rPr>
                <w:rFonts w:ascii="Times New Roman" w:hAnsi="Times New Roman" w:cs="Times New Roman"/>
                <w:sz w:val="24"/>
                <w:szCs w:val="24"/>
              </w:rPr>
              <w:t>2014 года №</w:t>
            </w:r>
            <w:r w:rsidR="00F6284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A37F01">
              <w:rPr>
                <w:rFonts w:ascii="Times New Roman" w:hAnsi="Times New Roman" w:cs="Times New Roman"/>
                <w:sz w:val="24"/>
                <w:szCs w:val="24"/>
              </w:rPr>
              <w:t>, с изм. приказ от 22.04.2016 №184</w:t>
            </w:r>
          </w:p>
        </w:tc>
      </w:tr>
    </w:tbl>
    <w:p w:rsidR="009F1FCB" w:rsidRDefault="009F1FCB" w:rsidP="0006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FA7" w:rsidRPr="00CD23E2" w:rsidRDefault="00060FA7" w:rsidP="0006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C0E3C" w:rsidRPr="00CD23E2" w:rsidRDefault="00060FA7" w:rsidP="0006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 xml:space="preserve">о мониторинге  инновационной деятельности </w:t>
      </w:r>
      <w:r w:rsidR="00BF61A5" w:rsidRPr="00CD23E2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 </w:t>
      </w:r>
    </w:p>
    <w:p w:rsidR="000C0E3C" w:rsidRDefault="000C0E3C" w:rsidP="0006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FCB" w:rsidRPr="00CD23E2" w:rsidRDefault="009F1FCB" w:rsidP="0006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E3C" w:rsidRPr="00CD23E2" w:rsidRDefault="00BC4EC5" w:rsidP="000C0E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осуществления мониторинга  инновационной деятельности в муниципальных образовательных учреждениях городского округа «Город Чита»</w:t>
      </w:r>
      <w:r w:rsidR="00D63A4F" w:rsidRPr="00CD23E2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D63A4F" w:rsidRPr="00CD23E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D63A4F" w:rsidRPr="00CD23E2">
        <w:rPr>
          <w:rFonts w:ascii="Times New Roman" w:hAnsi="Times New Roman" w:cs="Times New Roman"/>
          <w:sz w:val="24"/>
          <w:szCs w:val="24"/>
        </w:rPr>
        <w:t>ониторинг)</w:t>
      </w:r>
      <w:r w:rsidRPr="00CD2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EC5" w:rsidRPr="00CD23E2" w:rsidRDefault="00BC4EC5" w:rsidP="000C0E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 xml:space="preserve">Мониторинг включает в себя сбор информации об инновационной деятельности в муниципальных образовательных учреждениях, о реализации ими инновационных образовательных проектов и программ, обработку, систематизацию и хранение полученной информации, а также непрерывный системный анализ состояния и перспектив развития инновационной деятельности, выполненный на основе указанной информации (далее сбор, обработка и анализ информации). </w:t>
      </w:r>
    </w:p>
    <w:p w:rsidR="00BC4EC5" w:rsidRPr="00CD23E2" w:rsidRDefault="00BC4EC5" w:rsidP="000C0E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 xml:space="preserve">Организация мониторинга осуществляется структурными подразделениями комитета образования при участии </w:t>
      </w:r>
      <w:r w:rsidR="009F1FCB">
        <w:rPr>
          <w:rFonts w:ascii="Times New Roman" w:hAnsi="Times New Roman" w:cs="Times New Roman"/>
          <w:sz w:val="24"/>
          <w:szCs w:val="24"/>
        </w:rPr>
        <w:t>МАУ «Г</w:t>
      </w:r>
      <w:r w:rsidRPr="00CD23E2">
        <w:rPr>
          <w:rFonts w:ascii="Times New Roman" w:hAnsi="Times New Roman" w:cs="Times New Roman"/>
          <w:sz w:val="24"/>
          <w:szCs w:val="24"/>
        </w:rPr>
        <w:t>ородско</w:t>
      </w:r>
      <w:r w:rsidR="009F1FCB">
        <w:rPr>
          <w:rFonts w:ascii="Times New Roman" w:hAnsi="Times New Roman" w:cs="Times New Roman"/>
          <w:sz w:val="24"/>
          <w:szCs w:val="24"/>
        </w:rPr>
        <w:t>й</w:t>
      </w:r>
      <w:r w:rsidRPr="00CD23E2">
        <w:rPr>
          <w:rFonts w:ascii="Times New Roman" w:hAnsi="Times New Roman" w:cs="Times New Roman"/>
          <w:sz w:val="24"/>
          <w:szCs w:val="24"/>
        </w:rPr>
        <w:t xml:space="preserve"> научно-методическ</w:t>
      </w:r>
      <w:r w:rsidR="009F1FCB">
        <w:rPr>
          <w:rFonts w:ascii="Times New Roman" w:hAnsi="Times New Roman" w:cs="Times New Roman"/>
          <w:sz w:val="24"/>
          <w:szCs w:val="24"/>
        </w:rPr>
        <w:t>ий</w:t>
      </w:r>
      <w:r w:rsidRPr="00CD23E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F1FCB">
        <w:rPr>
          <w:rFonts w:ascii="Times New Roman" w:hAnsi="Times New Roman" w:cs="Times New Roman"/>
          <w:sz w:val="24"/>
          <w:szCs w:val="24"/>
        </w:rPr>
        <w:t>»</w:t>
      </w:r>
      <w:r w:rsidRPr="00CD23E2">
        <w:rPr>
          <w:rFonts w:ascii="Times New Roman" w:hAnsi="Times New Roman" w:cs="Times New Roman"/>
          <w:sz w:val="24"/>
          <w:szCs w:val="24"/>
        </w:rPr>
        <w:t xml:space="preserve"> и городского совета по инновационной деятельности (инновационного совета). </w:t>
      </w:r>
    </w:p>
    <w:p w:rsidR="00BC4EC5" w:rsidRPr="00CD23E2" w:rsidRDefault="00BC4EC5" w:rsidP="000C0E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 xml:space="preserve">Основными методами мониторинга являются: </w:t>
      </w:r>
    </w:p>
    <w:p w:rsidR="00BC4EC5" w:rsidRPr="00CD23E2" w:rsidRDefault="00BF61A5" w:rsidP="00BC4E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-</w:t>
      </w:r>
      <w:r w:rsidR="00BC4EC5" w:rsidRPr="00CD23E2">
        <w:rPr>
          <w:rFonts w:ascii="Times New Roman" w:hAnsi="Times New Roman" w:cs="Times New Roman"/>
          <w:sz w:val="24"/>
          <w:szCs w:val="24"/>
        </w:rPr>
        <w:t>статистический (регистрационный) метод</w:t>
      </w:r>
      <w:r w:rsidR="00D63A4F" w:rsidRPr="00CD23E2">
        <w:rPr>
          <w:rFonts w:ascii="Times New Roman" w:hAnsi="Times New Roman" w:cs="Times New Roman"/>
          <w:sz w:val="24"/>
          <w:szCs w:val="24"/>
        </w:rPr>
        <w:t>;</w:t>
      </w:r>
    </w:p>
    <w:p w:rsidR="00D63A4F" w:rsidRPr="00CD23E2" w:rsidRDefault="00BF61A5" w:rsidP="00BC4E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-</w:t>
      </w:r>
      <w:r w:rsidR="00BC4EC5" w:rsidRPr="00CD23E2">
        <w:rPr>
          <w:rFonts w:ascii="Times New Roman" w:hAnsi="Times New Roman" w:cs="Times New Roman"/>
          <w:sz w:val="24"/>
          <w:szCs w:val="24"/>
        </w:rPr>
        <w:t xml:space="preserve">экспертный метод (методы экспертных оценок, экспертных комиссий, </w:t>
      </w:r>
      <w:r w:rsidR="00D63A4F" w:rsidRPr="00CD23E2">
        <w:rPr>
          <w:rFonts w:ascii="Times New Roman" w:hAnsi="Times New Roman" w:cs="Times New Roman"/>
          <w:sz w:val="24"/>
          <w:szCs w:val="24"/>
        </w:rPr>
        <w:t xml:space="preserve">экспертных опросов,  </w:t>
      </w:r>
      <w:r w:rsidR="00BC4EC5" w:rsidRPr="00CD23E2">
        <w:rPr>
          <w:rFonts w:ascii="Times New Roman" w:hAnsi="Times New Roman" w:cs="Times New Roman"/>
          <w:sz w:val="24"/>
          <w:szCs w:val="24"/>
        </w:rPr>
        <w:t>общественно-профессиональной экспертизы)</w:t>
      </w:r>
      <w:r w:rsidR="00D63A4F" w:rsidRPr="00CD23E2">
        <w:rPr>
          <w:rFonts w:ascii="Times New Roman" w:hAnsi="Times New Roman" w:cs="Times New Roman"/>
          <w:sz w:val="24"/>
          <w:szCs w:val="24"/>
        </w:rPr>
        <w:t>;</w:t>
      </w:r>
    </w:p>
    <w:p w:rsidR="00BC4EC5" w:rsidRPr="00CD23E2" w:rsidRDefault="00BF61A5" w:rsidP="00BC4E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-</w:t>
      </w:r>
      <w:r w:rsidR="00D63A4F" w:rsidRPr="00CD23E2">
        <w:rPr>
          <w:rFonts w:ascii="Times New Roman" w:hAnsi="Times New Roman" w:cs="Times New Roman"/>
          <w:sz w:val="24"/>
          <w:szCs w:val="24"/>
        </w:rPr>
        <w:t xml:space="preserve">социологический метод </w:t>
      </w:r>
      <w:r w:rsidR="00BC4EC5" w:rsidRPr="00CD23E2">
        <w:rPr>
          <w:rFonts w:ascii="Times New Roman" w:hAnsi="Times New Roman" w:cs="Times New Roman"/>
          <w:sz w:val="24"/>
          <w:szCs w:val="24"/>
        </w:rPr>
        <w:t xml:space="preserve"> </w:t>
      </w:r>
      <w:r w:rsidR="00D63A4F" w:rsidRPr="00CD23E2">
        <w:rPr>
          <w:rFonts w:ascii="Times New Roman" w:hAnsi="Times New Roman" w:cs="Times New Roman"/>
          <w:sz w:val="24"/>
          <w:szCs w:val="24"/>
        </w:rPr>
        <w:t>(метод опроса общественного мнения, анализа документов).</w:t>
      </w:r>
    </w:p>
    <w:p w:rsidR="00D63A4F" w:rsidRPr="00CD23E2" w:rsidRDefault="00D63A4F" w:rsidP="00D63A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Показатели мониторинга устанавливаются приказом комитета образования и включают две группы индикаторов:</w:t>
      </w:r>
    </w:p>
    <w:p w:rsidR="00D63A4F" w:rsidRPr="00CD23E2" w:rsidRDefault="00BF61A5" w:rsidP="00D63A4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-</w:t>
      </w:r>
      <w:r w:rsidR="00D63A4F" w:rsidRPr="00CD23E2">
        <w:rPr>
          <w:rFonts w:ascii="Times New Roman" w:hAnsi="Times New Roman" w:cs="Times New Roman"/>
          <w:sz w:val="24"/>
          <w:szCs w:val="24"/>
        </w:rPr>
        <w:t xml:space="preserve">общие индикаторы (степень выполнения мероприятий, предусмотренных инновационными проектами и программами, доля педагогов, вовлеченных в их реализацию, уровень их активности, в </w:t>
      </w:r>
      <w:proofErr w:type="spellStart"/>
      <w:r w:rsidR="00D63A4F" w:rsidRPr="00CD23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63A4F" w:rsidRPr="00CD23E2">
        <w:rPr>
          <w:rFonts w:ascii="Times New Roman" w:hAnsi="Times New Roman" w:cs="Times New Roman"/>
          <w:sz w:val="24"/>
          <w:szCs w:val="24"/>
        </w:rPr>
        <w:t>. публикационной и др.);</w:t>
      </w:r>
    </w:p>
    <w:p w:rsidR="00002E0B" w:rsidRPr="00CD23E2" w:rsidRDefault="00BF61A5" w:rsidP="00D63A4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-</w:t>
      </w:r>
      <w:r w:rsidR="00D63A4F" w:rsidRPr="00CD23E2">
        <w:rPr>
          <w:rFonts w:ascii="Times New Roman" w:hAnsi="Times New Roman" w:cs="Times New Roman"/>
          <w:sz w:val="24"/>
          <w:szCs w:val="24"/>
        </w:rPr>
        <w:t xml:space="preserve">специальные индикаторы (достижение результатов по каждому из этапов реализации инновационного проекта, программы, </w:t>
      </w:r>
      <w:r w:rsidR="00002E0B" w:rsidRPr="00CD23E2">
        <w:rPr>
          <w:rFonts w:ascii="Times New Roman" w:hAnsi="Times New Roman" w:cs="Times New Roman"/>
          <w:sz w:val="24"/>
          <w:szCs w:val="24"/>
        </w:rPr>
        <w:t xml:space="preserve">наличие инновационных образовательных продуктов, другие показатели, предусмотренные конкретными инновационными проектами и программами). </w:t>
      </w:r>
      <w:r w:rsidR="00D63A4F" w:rsidRPr="00CD2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A5" w:rsidRPr="00CD23E2" w:rsidRDefault="00002E0B" w:rsidP="00002E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 xml:space="preserve">Мониторинг осуществляется на основе статистических отчетов по инновационной деятельности </w:t>
      </w:r>
      <w:proofErr w:type="gramStart"/>
      <w:r w:rsidR="00BF61A5" w:rsidRPr="00CD23E2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CD23E2">
        <w:rPr>
          <w:rFonts w:ascii="Times New Roman" w:hAnsi="Times New Roman" w:cs="Times New Roman"/>
          <w:sz w:val="24"/>
          <w:szCs w:val="24"/>
        </w:rPr>
        <w:t>формы №1-ин,№2-ин,№3-ин</w:t>
      </w:r>
      <w:r w:rsidR="008432DB" w:rsidRPr="00CD23E2">
        <w:rPr>
          <w:rFonts w:ascii="Times New Roman" w:hAnsi="Times New Roman" w:cs="Times New Roman"/>
          <w:sz w:val="24"/>
          <w:szCs w:val="24"/>
        </w:rPr>
        <w:t>, №4-ин</w:t>
      </w:r>
      <w:r w:rsidRPr="00CD23E2">
        <w:rPr>
          <w:rFonts w:ascii="Times New Roman" w:hAnsi="Times New Roman" w:cs="Times New Roman"/>
          <w:sz w:val="24"/>
          <w:szCs w:val="24"/>
        </w:rPr>
        <w:t xml:space="preserve">), экспертных сессий, комплексных проверок деятельности образовательных учреждений, публичных отчетов организаций, социологических обследований, информации, размещенной на официальных сайтах учреждений в </w:t>
      </w:r>
      <w:r w:rsidR="009F1FCB"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 w:rsidR="009F1FCB">
        <w:rPr>
          <w:rFonts w:ascii="Times New Roman" w:hAnsi="Times New Roman" w:cs="Times New Roman"/>
          <w:sz w:val="24"/>
          <w:szCs w:val="24"/>
        </w:rPr>
        <w:t>телекоммуникуционной</w:t>
      </w:r>
      <w:proofErr w:type="spellEnd"/>
      <w:r w:rsidR="009F1FCB">
        <w:rPr>
          <w:rFonts w:ascii="Times New Roman" w:hAnsi="Times New Roman" w:cs="Times New Roman"/>
          <w:sz w:val="24"/>
          <w:szCs w:val="24"/>
        </w:rPr>
        <w:t xml:space="preserve"> </w:t>
      </w:r>
      <w:r w:rsidRPr="00CD23E2">
        <w:rPr>
          <w:rFonts w:ascii="Times New Roman" w:hAnsi="Times New Roman" w:cs="Times New Roman"/>
          <w:sz w:val="24"/>
          <w:szCs w:val="24"/>
        </w:rPr>
        <w:t xml:space="preserve">сети «Интернет»,  </w:t>
      </w:r>
      <w:r w:rsidR="00BF61A5" w:rsidRPr="00CD23E2">
        <w:rPr>
          <w:rFonts w:ascii="Times New Roman" w:hAnsi="Times New Roman" w:cs="Times New Roman"/>
          <w:sz w:val="24"/>
          <w:szCs w:val="24"/>
        </w:rPr>
        <w:t>в средствах массовой информации, а также информации, поступившей от организаций и граждан, от руководителей и педагогических работников образовательных учреждений.</w:t>
      </w:r>
    </w:p>
    <w:p w:rsidR="00BF61A5" w:rsidRPr="00CD23E2" w:rsidRDefault="00BF61A5" w:rsidP="00002E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Материалы мониторинга размещаются в муниципальной распределенной информационной системе «Инновационная деятельность в образовании» по разделам:</w:t>
      </w:r>
    </w:p>
    <w:p w:rsidR="00BF61A5" w:rsidRPr="00CD23E2" w:rsidRDefault="00BF61A5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-инновационные проекты муниципальных образовательных учреждений;</w:t>
      </w:r>
    </w:p>
    <w:p w:rsidR="00BF61A5" w:rsidRPr="00CD23E2" w:rsidRDefault="00BF61A5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-инновационные и исследовательские проекты педагогических работников (авторские проекты, программы педагогов-исследователей);</w:t>
      </w:r>
    </w:p>
    <w:p w:rsidR="009969BD" w:rsidRPr="00CD23E2" w:rsidRDefault="00BF61A5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- отчеты о реализации инновационных образовательных проектов и программ</w:t>
      </w:r>
      <w:r w:rsidR="009969BD" w:rsidRPr="00CD23E2">
        <w:rPr>
          <w:rFonts w:ascii="Times New Roman" w:hAnsi="Times New Roman" w:cs="Times New Roman"/>
          <w:sz w:val="24"/>
          <w:szCs w:val="24"/>
        </w:rPr>
        <w:t>;</w:t>
      </w:r>
    </w:p>
    <w:p w:rsidR="00BF61A5" w:rsidRPr="00CD23E2" w:rsidRDefault="009969BD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- статьи, тезисы  и другие материалы по инновационной образовательной деятельности</w:t>
      </w:r>
      <w:r w:rsidR="00BF61A5" w:rsidRPr="00CD23E2">
        <w:rPr>
          <w:rFonts w:ascii="Times New Roman" w:hAnsi="Times New Roman" w:cs="Times New Roman"/>
          <w:sz w:val="24"/>
          <w:szCs w:val="24"/>
        </w:rPr>
        <w:t>;</w:t>
      </w:r>
    </w:p>
    <w:p w:rsidR="00BF61A5" w:rsidRPr="00CD23E2" w:rsidRDefault="00BF61A5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>- статистика по инновационной образовательной деятельности</w:t>
      </w:r>
      <w:r w:rsidR="009969BD" w:rsidRPr="00CD23E2">
        <w:rPr>
          <w:rFonts w:ascii="Times New Roman" w:hAnsi="Times New Roman" w:cs="Times New Roman"/>
          <w:sz w:val="24"/>
          <w:szCs w:val="24"/>
        </w:rPr>
        <w:t>.</w:t>
      </w:r>
    </w:p>
    <w:p w:rsidR="009F1FCB" w:rsidRDefault="009969BD" w:rsidP="009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E2">
        <w:rPr>
          <w:rFonts w:ascii="Times New Roman" w:hAnsi="Times New Roman" w:cs="Times New Roman"/>
          <w:sz w:val="24"/>
          <w:szCs w:val="24"/>
        </w:rPr>
        <w:t xml:space="preserve">       8.  Материалы мониторинга размещению в </w:t>
      </w:r>
      <w:r w:rsidR="009F1FC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9F1FCB" w:rsidRPr="00CD23E2">
        <w:rPr>
          <w:rFonts w:ascii="Times New Roman" w:hAnsi="Times New Roman" w:cs="Times New Roman"/>
          <w:sz w:val="24"/>
          <w:szCs w:val="24"/>
        </w:rPr>
        <w:t>сети</w:t>
      </w:r>
    </w:p>
    <w:p w:rsidR="009969BD" w:rsidRPr="00CD23E2" w:rsidRDefault="009F1FCB" w:rsidP="009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69BD" w:rsidRPr="00CD23E2">
        <w:rPr>
          <w:rFonts w:ascii="Times New Roman" w:hAnsi="Times New Roman" w:cs="Times New Roman"/>
          <w:sz w:val="24"/>
          <w:szCs w:val="24"/>
        </w:rPr>
        <w:t>«Интернет» не подлежат.</w:t>
      </w:r>
    </w:p>
    <w:p w:rsidR="00D54108" w:rsidRDefault="00BF61A5" w:rsidP="00276C4A">
      <w:pPr>
        <w:jc w:val="right"/>
      </w:pPr>
      <w:r>
        <w:lastRenderedPageBreak/>
        <w:t xml:space="preserve">   </w:t>
      </w:r>
      <w:r w:rsidR="00002E0B">
        <w:t xml:space="preserve">  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5F31D0" w:rsidTr="0012215D">
        <w:trPr>
          <w:trHeight w:val="1031"/>
        </w:trPr>
        <w:tc>
          <w:tcPr>
            <w:tcW w:w="4501" w:type="dxa"/>
          </w:tcPr>
          <w:p w:rsidR="005F31D0" w:rsidRPr="00AE6753" w:rsidRDefault="005F31D0" w:rsidP="0012215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753">
              <w:rPr>
                <w:rFonts w:ascii="Times New Roman" w:hAnsi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F31D0" w:rsidRPr="00AE6753" w:rsidRDefault="005F31D0" w:rsidP="0012215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753">
              <w:rPr>
                <w:rFonts w:ascii="Times New Roman" w:hAnsi="Times New Roman"/>
                <w:bCs/>
                <w:sz w:val="28"/>
                <w:szCs w:val="28"/>
              </w:rPr>
              <w:t xml:space="preserve">к приказу комитета образования </w:t>
            </w:r>
          </w:p>
          <w:p w:rsidR="005F31D0" w:rsidRPr="00CD23E2" w:rsidRDefault="005F31D0" w:rsidP="0012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3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22.04.</w:t>
            </w:r>
            <w:r w:rsidRPr="00AE6753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E6753">
              <w:rPr>
                <w:rFonts w:ascii="Times New Roman" w:hAnsi="Times New Roman"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184</w:t>
            </w:r>
          </w:p>
        </w:tc>
      </w:tr>
    </w:tbl>
    <w:p w:rsidR="005F31D0" w:rsidRPr="00DB3DF7" w:rsidRDefault="005F31D0" w:rsidP="005F31D0">
      <w:pPr>
        <w:jc w:val="right"/>
      </w:pPr>
      <w:r>
        <w:t xml:space="preserve">        </w:t>
      </w:r>
      <w:r w:rsidRPr="00DB3DF7">
        <w:t>Форма -1 ин.</w:t>
      </w:r>
    </w:p>
    <w:p w:rsidR="005F31D0" w:rsidRPr="00FD2984" w:rsidRDefault="005F31D0" w:rsidP="005F3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F31D0" w:rsidRPr="00FD2984" w:rsidRDefault="005F31D0" w:rsidP="005F3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84">
        <w:rPr>
          <w:rFonts w:ascii="Times New Roman" w:hAnsi="Times New Roman" w:cs="Times New Roman"/>
          <w:sz w:val="28"/>
          <w:szCs w:val="28"/>
        </w:rPr>
        <w:t xml:space="preserve"> по инновационной  деятельности образовательных учреждений, педагогов-исследователей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984">
        <w:rPr>
          <w:rFonts w:ascii="Times New Roman" w:hAnsi="Times New Roman" w:cs="Times New Roman"/>
          <w:sz w:val="28"/>
          <w:szCs w:val="28"/>
        </w:rPr>
        <w:t>гор. Читы за ………………………учебный год</w:t>
      </w:r>
    </w:p>
    <w:p w:rsidR="005F31D0" w:rsidRPr="00FD2984" w:rsidRDefault="005F31D0" w:rsidP="005F31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84"/>
        <w:gridCol w:w="850"/>
        <w:gridCol w:w="3402"/>
        <w:gridCol w:w="992"/>
        <w:gridCol w:w="851"/>
        <w:gridCol w:w="141"/>
        <w:gridCol w:w="709"/>
      </w:tblGrid>
      <w:tr w:rsidR="005F31D0" w:rsidRPr="00276C4A" w:rsidTr="0012215D">
        <w:trPr>
          <w:trHeight w:val="408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Конкурсы, конференции и другие виды профессионального общения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……….</w:t>
            </w: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наименование конкурсов, НПК и др.)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</w:p>
        </w:tc>
      </w:tr>
      <w:tr w:rsidR="005F31D0" w:rsidRPr="00276C4A" w:rsidTr="0012215D">
        <w:trPr>
          <w:trHeight w:val="295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6C4A">
              <w:rPr>
                <w:rFonts w:ascii="Times New Roman" w:hAnsi="Times New Roman" w:cs="Times New Roman"/>
                <w:sz w:val="18"/>
                <w:szCs w:val="18"/>
              </w:rPr>
              <w:t>частий педагогов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76C4A">
              <w:rPr>
                <w:rFonts w:ascii="Times New Roman" w:hAnsi="Times New Roman" w:cs="Times New Roman"/>
                <w:sz w:val="18"/>
                <w:szCs w:val="18"/>
              </w:rPr>
              <w:t>Непосред-ственных</w:t>
            </w:r>
            <w:proofErr w:type="spellEnd"/>
            <w:proofErr w:type="gramEnd"/>
            <w:r w:rsidRPr="00276C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6C4A">
              <w:rPr>
                <w:rFonts w:ascii="Times New Roman" w:hAnsi="Times New Roman" w:cs="Times New Roman"/>
                <w:sz w:val="18"/>
                <w:szCs w:val="18"/>
              </w:rPr>
              <w:t>участни</w:t>
            </w:r>
            <w:proofErr w:type="spellEnd"/>
            <w:r w:rsidRPr="00276C4A">
              <w:rPr>
                <w:rFonts w:ascii="Times New Roman" w:hAnsi="Times New Roman" w:cs="Times New Roman"/>
                <w:sz w:val="18"/>
                <w:szCs w:val="18"/>
              </w:rPr>
              <w:t>-ков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6C4A">
              <w:rPr>
                <w:rFonts w:ascii="Times New Roman" w:hAnsi="Times New Roman" w:cs="Times New Roman"/>
                <w:sz w:val="18"/>
                <w:szCs w:val="18"/>
              </w:rPr>
              <w:t>Призе-ров</w:t>
            </w:r>
            <w:proofErr w:type="gramEnd"/>
          </w:p>
        </w:tc>
      </w:tr>
      <w:tr w:rsidR="005F31D0" w:rsidRPr="00276C4A" w:rsidTr="0012215D">
        <w:trPr>
          <w:trHeight w:val="29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5F31D0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</w:p>
        </w:tc>
      </w:tr>
      <w:tr w:rsidR="005F31D0" w:rsidRPr="00276C4A" w:rsidTr="0012215D">
        <w:trPr>
          <w:trHeight w:val="247"/>
        </w:trPr>
        <w:tc>
          <w:tcPr>
            <w:tcW w:w="76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 профессионального мастерства 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6C4A">
              <w:rPr>
                <w:rFonts w:ascii="Times New Roman" w:hAnsi="Times New Roman" w:cs="Times New Roman"/>
                <w:i/>
                <w:sz w:val="20"/>
                <w:szCs w:val="20"/>
              </w:rPr>
              <w:t>дата проведения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Международны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и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17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28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3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3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бразовательные учреждения 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321"/>
        </w:trPr>
        <w:tc>
          <w:tcPr>
            <w:tcW w:w="76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 инновационных проектов и программ 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6C4A">
              <w:rPr>
                <w:rFonts w:ascii="Times New Roman" w:hAnsi="Times New Roman" w:cs="Times New Roman"/>
                <w:i/>
                <w:sz w:val="20"/>
                <w:szCs w:val="20"/>
              </w:rPr>
              <w:t>дата проведения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Международны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и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27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28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бразовательные учреждения 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167"/>
        </w:trPr>
        <w:tc>
          <w:tcPr>
            <w:tcW w:w="76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Научно-практические конференции 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6C4A">
              <w:rPr>
                <w:rFonts w:ascii="Times New Roman" w:hAnsi="Times New Roman" w:cs="Times New Roman"/>
                <w:i/>
                <w:sz w:val="20"/>
                <w:szCs w:val="20"/>
              </w:rPr>
              <w:t>дата проведения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1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Международны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и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1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1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1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1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бразовательные учреждения 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43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. по проблематике инновационного проекта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183"/>
        </w:trPr>
        <w:tc>
          <w:tcPr>
            <w:tcW w:w="76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профессиональной печати (</w:t>
            </w:r>
            <w:r w:rsidRPr="00276C4A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выходных данных</w:t>
            </w: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Start"/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BB60E2" w:rsidRDefault="005F31D0" w:rsidP="0012215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0E2">
              <w:rPr>
                <w:rFonts w:ascii="Times New Roman" w:hAnsi="Times New Roman" w:cs="Times New Roman"/>
                <w:sz w:val="20"/>
                <w:szCs w:val="20"/>
              </w:rPr>
              <w:t xml:space="preserve">В центральных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журналах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BB60E2" w:rsidRDefault="005F31D0" w:rsidP="0012215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0E2">
              <w:rPr>
                <w:rFonts w:ascii="Times New Roman" w:hAnsi="Times New Roman" w:cs="Times New Roman"/>
                <w:sz w:val="20"/>
                <w:szCs w:val="20"/>
              </w:rPr>
              <w:t>В других центральных изданиях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2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В региональных, городских изданиях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2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В сборниках материалов НПК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2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изданиях  образовательного учреждения 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2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B60E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B60E2">
              <w:rPr>
                <w:rFonts w:ascii="Times New Roman" w:hAnsi="Times New Roman" w:cs="Times New Roman"/>
                <w:sz w:val="20"/>
                <w:szCs w:val="20"/>
              </w:rPr>
              <w:t xml:space="preserve">. по проблематике инновационного проекта 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171"/>
        </w:trPr>
        <w:tc>
          <w:tcPr>
            <w:tcW w:w="76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Пособия, рекомендации, изданные (</w:t>
            </w:r>
            <w:r w:rsidRPr="00276C4A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выходных данных</w:t>
            </w:r>
            <w:proofErr w:type="gramStart"/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)::</w:t>
            </w:r>
            <w:proofErr w:type="gramEnd"/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На краевом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муниципальном 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уровн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3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14F3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14F3B">
              <w:rPr>
                <w:rFonts w:ascii="Times New Roman" w:hAnsi="Times New Roman" w:cs="Times New Roman"/>
                <w:sz w:val="20"/>
                <w:szCs w:val="20"/>
              </w:rPr>
              <w:t xml:space="preserve">. по проблематике инновационного проекта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263"/>
        </w:trPr>
        <w:tc>
          <w:tcPr>
            <w:tcW w:w="76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Семинары, стажировки, практики и др. 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6C4A">
              <w:rPr>
                <w:rFonts w:ascii="Times New Roman" w:hAnsi="Times New Roman" w:cs="Times New Roman"/>
                <w:i/>
                <w:sz w:val="20"/>
                <w:szCs w:val="20"/>
              </w:rPr>
              <w:t>дата проведения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5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На международном и федеральном уровнях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региональном и краевом уровнях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4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На городском (межшкольном) уровне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. по проблематике инновационного проекта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257"/>
        </w:trPr>
        <w:tc>
          <w:tcPr>
            <w:tcW w:w="76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Интернет-продукция      (выставлено на сайты, форумы и т.п. статей и иных материалов) (</w:t>
            </w:r>
            <w:r w:rsidRPr="00276C4A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режима поиска</w:t>
            </w:r>
            <w:r w:rsidRPr="00276C4A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1D0" w:rsidRPr="00276C4A" w:rsidTr="0012215D">
        <w:trPr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На международном и федеральном уровнях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5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региональном и </w:t>
            </w:r>
          </w:p>
          <w:p w:rsidR="005F31D0" w:rsidRPr="00276C4A" w:rsidRDefault="005F31D0" w:rsidP="0012215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краевом</w:t>
            </w:r>
            <w:proofErr w:type="gramEnd"/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уровнях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4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На городском (межшкольном) уровне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4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31D0" w:rsidRPr="00276C4A" w:rsidTr="0012215D">
        <w:trPr>
          <w:trHeight w:val="4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76C4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76C4A">
              <w:rPr>
                <w:rFonts w:ascii="Times New Roman" w:hAnsi="Times New Roman" w:cs="Times New Roman"/>
                <w:sz w:val="20"/>
                <w:szCs w:val="20"/>
              </w:rPr>
              <w:t xml:space="preserve">. по проблематике инновационного проекта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31D0" w:rsidRPr="00276C4A" w:rsidRDefault="005F31D0" w:rsidP="0012215D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276C4A" w:rsidRDefault="005F31D0" w:rsidP="00122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Default="005F31D0" w:rsidP="0012215D">
            <w:pPr>
              <w:jc w:val="center"/>
            </w:pPr>
            <w:r w:rsidRPr="007A3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F31D0" w:rsidRPr="00276C4A" w:rsidRDefault="005F31D0" w:rsidP="005F31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1D0" w:rsidRPr="00276C4A" w:rsidRDefault="005F31D0" w:rsidP="005F31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1D0" w:rsidRPr="00276C4A" w:rsidRDefault="005F31D0" w:rsidP="005F31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C4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Pr="00AE6753" w:rsidRDefault="005F31D0" w:rsidP="005F31D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6753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5F31D0" w:rsidRPr="00AE6753" w:rsidRDefault="005F31D0" w:rsidP="005F31D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6753">
        <w:rPr>
          <w:rFonts w:ascii="Times New Roman" w:hAnsi="Times New Roman"/>
          <w:bCs/>
          <w:sz w:val="28"/>
          <w:szCs w:val="28"/>
        </w:rPr>
        <w:t xml:space="preserve">к приказу комитета образования </w:t>
      </w:r>
    </w:p>
    <w:p w:rsidR="005F31D0" w:rsidRDefault="005F31D0" w:rsidP="005F31D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E675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22.04.</w:t>
      </w:r>
      <w:r w:rsidRPr="00AE6753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AE6753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184</w:t>
      </w:r>
    </w:p>
    <w:p w:rsidR="005F31D0" w:rsidRPr="00830EC4" w:rsidRDefault="005F31D0" w:rsidP="005F31D0">
      <w:pPr>
        <w:jc w:val="right"/>
        <w:rPr>
          <w:rFonts w:ascii="Times New Roman" w:hAnsi="Times New Roman" w:cs="Times New Roman"/>
          <w:i/>
        </w:rPr>
      </w:pPr>
      <w:r w:rsidRPr="00830EC4">
        <w:rPr>
          <w:rFonts w:ascii="Times New Roman" w:hAnsi="Times New Roman" w:cs="Times New Roman"/>
          <w:i/>
        </w:rPr>
        <w:t>Форма №2</w:t>
      </w:r>
    </w:p>
    <w:p w:rsidR="005F31D0" w:rsidRPr="00FF1BF3" w:rsidRDefault="005F31D0" w:rsidP="005F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BF3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F31D0" w:rsidRDefault="005F31D0" w:rsidP="005F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BF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(ходе реализации, итогах реализации) </w:t>
      </w:r>
      <w:r w:rsidRPr="00FF1BF3">
        <w:rPr>
          <w:rFonts w:ascii="Times New Roman" w:hAnsi="Times New Roman" w:cs="Times New Roman"/>
          <w:sz w:val="28"/>
          <w:szCs w:val="28"/>
        </w:rPr>
        <w:t>инновационно</w:t>
      </w:r>
      <w:r>
        <w:rPr>
          <w:rFonts w:ascii="Times New Roman" w:hAnsi="Times New Roman" w:cs="Times New Roman"/>
          <w:sz w:val="28"/>
          <w:szCs w:val="28"/>
        </w:rPr>
        <w:t xml:space="preserve">го проекта (программы, проекта ОЭР) </w:t>
      </w:r>
      <w:r w:rsidRPr="00FF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D0" w:rsidRDefault="005F31D0" w:rsidP="005F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5F31D0" w:rsidRDefault="005F31D0" w:rsidP="005F3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BF3">
        <w:rPr>
          <w:rFonts w:ascii="Times New Roman" w:hAnsi="Times New Roman" w:cs="Times New Roman"/>
          <w:sz w:val="28"/>
          <w:szCs w:val="28"/>
        </w:rPr>
        <w:t xml:space="preserve"> </w:t>
      </w:r>
      <w:r w:rsidRPr="002B109D">
        <w:rPr>
          <w:rFonts w:ascii="Times New Roman" w:hAnsi="Times New Roman" w:cs="Times New Roman"/>
          <w:b/>
          <w:i/>
          <w:sz w:val="20"/>
          <w:szCs w:val="20"/>
        </w:rPr>
        <w:t>н</w:t>
      </w:r>
      <w:r w:rsidRPr="00FF1BF3">
        <w:rPr>
          <w:rFonts w:ascii="Times New Roman" w:hAnsi="Times New Roman" w:cs="Times New Roman"/>
          <w:b/>
          <w:i/>
          <w:sz w:val="20"/>
          <w:szCs w:val="20"/>
        </w:rPr>
        <w:t>аименование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образовательного </w:t>
      </w:r>
      <w:r w:rsidRPr="00FF1BF3">
        <w:rPr>
          <w:rFonts w:ascii="Times New Roman" w:hAnsi="Times New Roman" w:cs="Times New Roman"/>
          <w:b/>
          <w:i/>
          <w:sz w:val="20"/>
          <w:szCs w:val="20"/>
        </w:rPr>
        <w:t xml:space="preserve"> учреждения, ФИО педагога-исследователя </w:t>
      </w:r>
    </w:p>
    <w:p w:rsidR="005F31D0" w:rsidRDefault="005F31D0" w:rsidP="005F31D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F31D0" w:rsidRDefault="005F31D0" w:rsidP="005F3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639">
        <w:rPr>
          <w:rFonts w:ascii="Times New Roman" w:hAnsi="Times New Roman" w:cs="Times New Roman"/>
          <w:sz w:val="28"/>
          <w:szCs w:val="28"/>
        </w:rPr>
        <w:t xml:space="preserve">Структура текстового отчета </w:t>
      </w:r>
      <w:r w:rsidRPr="00FF1BF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F1BF3">
        <w:rPr>
          <w:rFonts w:ascii="Times New Roman" w:hAnsi="Times New Roman" w:cs="Times New Roman"/>
          <w:sz w:val="28"/>
          <w:szCs w:val="28"/>
        </w:rPr>
        <w:t>инновационно</w:t>
      </w:r>
      <w:r>
        <w:rPr>
          <w:rFonts w:ascii="Times New Roman" w:hAnsi="Times New Roman" w:cs="Times New Roman"/>
          <w:sz w:val="28"/>
          <w:szCs w:val="28"/>
        </w:rPr>
        <w:t>го проекта (программы, проекта ОЭР)  (</w:t>
      </w:r>
      <w:r w:rsidRPr="00830EC4">
        <w:rPr>
          <w:rFonts w:ascii="Times New Roman" w:hAnsi="Times New Roman" w:cs="Times New Roman"/>
          <w:i/>
          <w:sz w:val="28"/>
          <w:szCs w:val="28"/>
        </w:rPr>
        <w:t>не более 3-4 страниц текста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F31D0" w:rsidRDefault="005F31D0" w:rsidP="005F31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аннотация (5-7 предложений) содержания инновационного проекта.</w:t>
      </w:r>
    </w:p>
    <w:p w:rsidR="005F31D0" w:rsidRDefault="005F31D0" w:rsidP="005F31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аннотация (5-7 предложений) содержания</w:t>
      </w:r>
      <w:r w:rsidRPr="00F53595">
        <w:rPr>
          <w:rFonts w:ascii="Times New Roman" w:hAnsi="Times New Roman"/>
          <w:sz w:val="28"/>
          <w:szCs w:val="28"/>
        </w:rPr>
        <w:t xml:space="preserve"> </w:t>
      </w:r>
      <w:r w:rsidRPr="00F53595">
        <w:rPr>
          <w:rFonts w:ascii="Times New Roman" w:hAnsi="Times New Roman"/>
          <w:sz w:val="28"/>
          <w:szCs w:val="28"/>
          <w:u w:val="single"/>
        </w:rPr>
        <w:t>текущего этапа</w:t>
      </w:r>
      <w:r>
        <w:rPr>
          <w:rFonts w:ascii="Times New Roman" w:hAnsi="Times New Roman"/>
          <w:sz w:val="28"/>
          <w:szCs w:val="28"/>
        </w:rPr>
        <w:t xml:space="preserve"> инновационного проекта.</w:t>
      </w:r>
    </w:p>
    <w:p w:rsidR="005F31D0" w:rsidRDefault="005F31D0" w:rsidP="005F31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и анализ выполнения </w:t>
      </w:r>
      <w:r w:rsidRPr="00830EC4">
        <w:rPr>
          <w:rFonts w:ascii="Times New Roman" w:hAnsi="Times New Roman"/>
          <w:sz w:val="28"/>
          <w:szCs w:val="28"/>
        </w:rPr>
        <w:t>мероприятий текущего этапа инновационного проекта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/ не выполнены, причины невыполнения, выполнены дополнительные  мероприятия, ранее не предусмотренные планом, образовательные, социальные и организационно-педагогические эффекты)</w:t>
      </w:r>
      <w:r w:rsidRPr="00830EC4">
        <w:rPr>
          <w:rFonts w:ascii="Times New Roman" w:hAnsi="Times New Roman"/>
          <w:sz w:val="28"/>
          <w:szCs w:val="28"/>
        </w:rPr>
        <w:t>.</w:t>
      </w:r>
    </w:p>
    <w:p w:rsidR="005F31D0" w:rsidRDefault="005F31D0" w:rsidP="005F31D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351"/>
        <w:gridCol w:w="1436"/>
        <w:gridCol w:w="1416"/>
        <w:gridCol w:w="45"/>
        <w:gridCol w:w="1415"/>
        <w:gridCol w:w="413"/>
        <w:gridCol w:w="1262"/>
      </w:tblGrid>
      <w:tr w:rsidR="005F31D0" w:rsidTr="0012215D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Конкретные мероприятия проекта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Категория участников проекта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5F31D0" w:rsidTr="0012215D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1D0" w:rsidTr="0012215D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Тематика заседаний (педсоветов, творческих групп, МО и др.) по направлениям инновационной деятельности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Тема заседания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5F31D0" w:rsidTr="0012215D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1D0" w:rsidTr="0012215D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1D0" w:rsidTr="0012215D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1D0" w:rsidTr="0012215D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Открытые мероприятия проекта (конференции, семинары, круглые столы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стажировки</w:t>
            </w: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Для какой категории работников проводится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1D0" w:rsidRPr="00384452" w:rsidRDefault="005F31D0" w:rsidP="0012215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52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5F31D0" w:rsidTr="0012215D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1D0" w:rsidTr="0012215D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1D0" w:rsidRPr="00384452" w:rsidRDefault="005F31D0" w:rsidP="0012215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31D0" w:rsidRPr="00830EC4" w:rsidRDefault="005F31D0" w:rsidP="005F31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1D0" w:rsidRDefault="005F31D0" w:rsidP="005F31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Меры по диссеминации (распространению) инновационного опыта, осуществленные в текущем учебном году (полугодии) (статьи, публикации, размещение на ЭОР, стажировки, семинары, участие в форумах  и т.п.). </w:t>
      </w:r>
      <w:proofErr w:type="gramEnd"/>
    </w:p>
    <w:p w:rsidR="005F31D0" w:rsidRDefault="005F31D0" w:rsidP="005F31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452">
        <w:rPr>
          <w:rFonts w:ascii="Times New Roman" w:hAnsi="Times New Roman"/>
          <w:sz w:val="28"/>
          <w:szCs w:val="28"/>
        </w:rPr>
        <w:t>Оценка вклада (удельного веса) отдельных участников инновационного проекта в достижение целей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F31D0" w:rsidRPr="00384452" w:rsidRDefault="005F31D0" w:rsidP="005F31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452">
        <w:rPr>
          <w:rFonts w:ascii="Times New Roman" w:hAnsi="Times New Roman"/>
          <w:sz w:val="28"/>
          <w:szCs w:val="28"/>
        </w:rPr>
        <w:t>Обоснование необходимости (потребности) в продолжени</w:t>
      </w:r>
      <w:proofErr w:type="gramStart"/>
      <w:r w:rsidRPr="00384452">
        <w:rPr>
          <w:rFonts w:ascii="Times New Roman" w:hAnsi="Times New Roman"/>
          <w:sz w:val="28"/>
          <w:szCs w:val="28"/>
        </w:rPr>
        <w:t>и</w:t>
      </w:r>
      <w:proofErr w:type="gramEnd"/>
      <w:r w:rsidRPr="00384452">
        <w:rPr>
          <w:rFonts w:ascii="Times New Roman" w:hAnsi="Times New Roman"/>
          <w:sz w:val="28"/>
          <w:szCs w:val="28"/>
        </w:rPr>
        <w:t xml:space="preserve"> инновационного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F31D0" w:rsidRDefault="005F31D0" w:rsidP="005F31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ED">
        <w:rPr>
          <w:rFonts w:ascii="Times New Roman" w:hAnsi="Times New Roman"/>
          <w:sz w:val="28"/>
          <w:szCs w:val="28"/>
        </w:rPr>
        <w:t xml:space="preserve">Предполагаемые решения и действия в </w:t>
      </w:r>
      <w:r w:rsidRPr="00180FED">
        <w:rPr>
          <w:rFonts w:ascii="Times New Roman" w:hAnsi="Times New Roman"/>
          <w:sz w:val="28"/>
          <w:szCs w:val="28"/>
          <w:u w:val="single"/>
        </w:rPr>
        <w:t>следующем учебном году</w:t>
      </w:r>
      <w:r w:rsidRPr="00180FED">
        <w:rPr>
          <w:rFonts w:ascii="Times New Roman" w:hAnsi="Times New Roman"/>
          <w:sz w:val="28"/>
          <w:szCs w:val="28"/>
        </w:rPr>
        <w:t xml:space="preserve">. </w:t>
      </w:r>
    </w:p>
    <w:p w:rsidR="005F31D0" w:rsidRDefault="005F31D0" w:rsidP="005F31D0">
      <w:pPr>
        <w:pStyle w:val="a4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5F31D0" w:rsidRPr="00180FED" w:rsidRDefault="005F31D0" w:rsidP="005F31D0">
      <w:pPr>
        <w:pStyle w:val="a4"/>
        <w:spacing w:after="0" w:line="240" w:lineRule="auto"/>
        <w:ind w:left="360"/>
        <w:jc w:val="both"/>
        <w:rPr>
          <w:sz w:val="24"/>
          <w:szCs w:val="24"/>
        </w:rPr>
      </w:pPr>
      <w:r w:rsidRPr="00180FED">
        <w:rPr>
          <w:rFonts w:ascii="Times New Roman" w:hAnsi="Times New Roman"/>
          <w:i/>
          <w:sz w:val="24"/>
          <w:szCs w:val="24"/>
        </w:rPr>
        <w:t xml:space="preserve">Отчет заверяется подписью руководителя и печатью учреждения. Желательна подпись руководителя (координатора, научного руководителя) проекта.  </w:t>
      </w: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Pr="00AE6753" w:rsidRDefault="004C6548" w:rsidP="004C65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6753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4C6548" w:rsidRPr="00AE6753" w:rsidRDefault="004C6548" w:rsidP="004C65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6753">
        <w:rPr>
          <w:rFonts w:ascii="Times New Roman" w:hAnsi="Times New Roman"/>
          <w:bCs/>
          <w:sz w:val="28"/>
          <w:szCs w:val="28"/>
        </w:rPr>
        <w:t xml:space="preserve">к приказу комитета образования </w:t>
      </w:r>
    </w:p>
    <w:p w:rsidR="004C6548" w:rsidRPr="006D06DB" w:rsidRDefault="004C6548" w:rsidP="004C6548">
      <w:pPr>
        <w:pStyle w:val="1"/>
        <w:spacing w:before="0" w:line="240" w:lineRule="auto"/>
        <w:ind w:left="36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6D06DB">
        <w:rPr>
          <w:rFonts w:ascii="Times New Roman" w:hAnsi="Times New Roman"/>
          <w:b w:val="0"/>
          <w:color w:val="auto"/>
        </w:rPr>
        <w:t xml:space="preserve">от </w:t>
      </w:r>
      <w:r w:rsidRPr="006D06DB">
        <w:rPr>
          <w:rFonts w:ascii="Times New Roman" w:hAnsi="Times New Roman"/>
          <w:b w:val="0"/>
          <w:bCs w:val="0"/>
          <w:color w:val="auto"/>
        </w:rPr>
        <w:t>22.04.</w:t>
      </w:r>
      <w:r w:rsidRPr="006D06DB">
        <w:rPr>
          <w:rFonts w:ascii="Times New Roman" w:hAnsi="Times New Roman"/>
          <w:b w:val="0"/>
          <w:color w:val="auto"/>
        </w:rPr>
        <w:t xml:space="preserve"> 201</w:t>
      </w:r>
      <w:r w:rsidRPr="006D06DB">
        <w:rPr>
          <w:rFonts w:ascii="Times New Roman" w:hAnsi="Times New Roman"/>
          <w:b w:val="0"/>
          <w:bCs w:val="0"/>
          <w:color w:val="auto"/>
        </w:rPr>
        <w:t>6</w:t>
      </w:r>
      <w:r w:rsidRPr="006D06DB">
        <w:rPr>
          <w:rFonts w:ascii="Times New Roman" w:hAnsi="Times New Roman"/>
          <w:b w:val="0"/>
          <w:color w:val="auto"/>
        </w:rPr>
        <w:t xml:space="preserve"> года № </w:t>
      </w:r>
      <w:r w:rsidRPr="006D06DB">
        <w:rPr>
          <w:rFonts w:ascii="Times New Roman" w:hAnsi="Times New Roman"/>
          <w:b w:val="0"/>
          <w:bCs w:val="0"/>
          <w:color w:val="auto"/>
        </w:rPr>
        <w:t>184</w:t>
      </w:r>
    </w:p>
    <w:p w:rsidR="004C6548" w:rsidRDefault="004C6548" w:rsidP="004C6548">
      <w:pPr>
        <w:pStyle w:val="1"/>
        <w:spacing w:before="0" w:line="240" w:lineRule="auto"/>
        <w:ind w:left="36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</w:p>
    <w:p w:rsidR="004C6548" w:rsidRPr="00216CF3" w:rsidRDefault="004C6548" w:rsidP="004C6548">
      <w:pPr>
        <w:pStyle w:val="1"/>
        <w:spacing w:before="0" w:line="240" w:lineRule="auto"/>
        <w:ind w:left="36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216CF3">
        <w:rPr>
          <w:rFonts w:ascii="Times New Roman" w:hAnsi="Times New Roman"/>
          <w:b w:val="0"/>
          <w:color w:val="auto"/>
          <w:sz w:val="20"/>
          <w:szCs w:val="20"/>
        </w:rPr>
        <w:t>Форма№</w:t>
      </w:r>
      <w:r>
        <w:rPr>
          <w:rFonts w:ascii="Times New Roman" w:hAnsi="Times New Roman"/>
          <w:b w:val="0"/>
          <w:color w:val="auto"/>
          <w:sz w:val="20"/>
          <w:szCs w:val="20"/>
        </w:rPr>
        <w:t>3</w:t>
      </w:r>
      <w:r w:rsidRPr="00216CF3">
        <w:rPr>
          <w:rFonts w:ascii="Times New Roman" w:hAnsi="Times New Roman"/>
          <w:b w:val="0"/>
          <w:color w:val="auto"/>
          <w:sz w:val="20"/>
          <w:szCs w:val="20"/>
        </w:rPr>
        <w:t xml:space="preserve"> –</w:t>
      </w:r>
      <w:proofErr w:type="spellStart"/>
      <w:r w:rsidRPr="00216CF3">
        <w:rPr>
          <w:rFonts w:ascii="Times New Roman" w:hAnsi="Times New Roman"/>
          <w:b w:val="0"/>
          <w:color w:val="auto"/>
          <w:sz w:val="20"/>
          <w:szCs w:val="20"/>
        </w:rPr>
        <w:t>иннов</w:t>
      </w:r>
      <w:proofErr w:type="spellEnd"/>
      <w:r w:rsidRPr="00216CF3">
        <w:rPr>
          <w:rFonts w:ascii="Times New Roman" w:hAnsi="Times New Roman"/>
          <w:b w:val="0"/>
          <w:color w:val="auto"/>
          <w:sz w:val="20"/>
          <w:szCs w:val="20"/>
        </w:rPr>
        <w:t>.</w:t>
      </w:r>
    </w:p>
    <w:p w:rsidR="004C6548" w:rsidRDefault="004C6548" w:rsidP="004C6548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4C6548" w:rsidRPr="006D06DB" w:rsidRDefault="004C6548" w:rsidP="004C6548">
      <w:pPr>
        <w:pStyle w:val="1"/>
        <w:spacing w:before="0" w:line="240" w:lineRule="auto"/>
        <w:ind w:left="360"/>
        <w:jc w:val="center"/>
        <w:rPr>
          <w:rFonts w:ascii="Times New Roman" w:hAnsi="Times New Roman"/>
          <w:b w:val="0"/>
          <w:color w:val="auto"/>
        </w:rPr>
      </w:pPr>
      <w:r w:rsidRPr="006D06DB">
        <w:rPr>
          <w:rFonts w:ascii="Times New Roman" w:hAnsi="Times New Roman"/>
          <w:b w:val="0"/>
          <w:color w:val="auto"/>
        </w:rPr>
        <w:t xml:space="preserve">Показатели и индикаторы </w:t>
      </w:r>
    </w:p>
    <w:p w:rsidR="004C6548" w:rsidRPr="006D06DB" w:rsidRDefault="004C6548" w:rsidP="004C6548">
      <w:pPr>
        <w:pStyle w:val="1"/>
        <w:spacing w:before="0" w:line="240" w:lineRule="auto"/>
        <w:ind w:left="360"/>
        <w:jc w:val="center"/>
        <w:rPr>
          <w:rFonts w:ascii="Times New Roman" w:hAnsi="Times New Roman"/>
          <w:b w:val="0"/>
          <w:color w:val="auto"/>
        </w:rPr>
      </w:pPr>
      <w:r w:rsidRPr="006D06DB">
        <w:rPr>
          <w:rFonts w:ascii="Times New Roman" w:hAnsi="Times New Roman"/>
          <w:b w:val="0"/>
          <w:color w:val="auto"/>
        </w:rPr>
        <w:t xml:space="preserve">результативности </w:t>
      </w:r>
      <w:proofErr w:type="gramStart"/>
      <w:r w:rsidRPr="006D06DB">
        <w:rPr>
          <w:rFonts w:ascii="Times New Roman" w:hAnsi="Times New Roman"/>
          <w:b w:val="0"/>
          <w:color w:val="auto"/>
        </w:rPr>
        <w:t>решения задач программы профессионального развития педагогов образовательных учреждений</w:t>
      </w:r>
      <w:proofErr w:type="gramEnd"/>
      <w:r w:rsidRPr="006D06DB">
        <w:rPr>
          <w:rFonts w:ascii="Times New Roman" w:hAnsi="Times New Roman"/>
          <w:b w:val="0"/>
          <w:color w:val="auto"/>
        </w:rPr>
        <w:t xml:space="preserve"> </w:t>
      </w:r>
    </w:p>
    <w:p w:rsidR="004C6548" w:rsidRPr="006D06DB" w:rsidRDefault="004C6548" w:rsidP="004C6548">
      <w:pPr>
        <w:pStyle w:val="1"/>
        <w:spacing w:before="0" w:line="240" w:lineRule="auto"/>
        <w:ind w:left="360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</w:p>
    <w:p w:rsidR="004C6548" w:rsidRPr="004903B4" w:rsidRDefault="004C6548" w:rsidP="004C6548">
      <w:pPr>
        <w:pStyle w:val="1"/>
        <w:spacing w:before="0" w:line="240" w:lineRule="auto"/>
        <w:ind w:left="360"/>
        <w:jc w:val="center"/>
        <w:rPr>
          <w:rFonts w:ascii="Times New Roman" w:hAnsi="Times New Roman"/>
          <w:caps/>
          <w:color w:val="auto"/>
          <w:sz w:val="20"/>
          <w:szCs w:val="20"/>
        </w:rPr>
      </w:pPr>
      <w:r w:rsidRPr="004903B4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>….</w:t>
      </w:r>
      <w:r w:rsidRPr="004903B4">
        <w:rPr>
          <w:rFonts w:ascii="Times New Roman" w:hAnsi="Times New Roman"/>
          <w:color w:val="auto"/>
          <w:sz w:val="20"/>
          <w:szCs w:val="20"/>
        </w:rPr>
        <w:t>………………………….</w:t>
      </w:r>
    </w:p>
    <w:p w:rsidR="004C6548" w:rsidRPr="004903B4" w:rsidRDefault="004C6548" w:rsidP="004C6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3B4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</w:p>
    <w:p w:rsidR="004C6548" w:rsidRPr="004903B4" w:rsidRDefault="004C6548" w:rsidP="004C6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96"/>
        <w:gridCol w:w="6258"/>
        <w:gridCol w:w="1228"/>
        <w:gridCol w:w="1087"/>
        <w:gridCol w:w="1087"/>
      </w:tblGrid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Педагогических и руководящих работников,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воспитателей, педагогов дополнительного образования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руководителей ОУ, чья деятельность связана с педагогическим процессом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работников, прибывших 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учебном году в ОУ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молодых специалистов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работников, убывших 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учебном году в ОУ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молодых специалистов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числа педагогических работников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высшим образованием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Обучаются в вузе (заочно, экстернат)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имеют квалификационные категории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высшую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первую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3.4.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прошли аттестацию с целью подтверждения соответствия занимаемой должности (с 2011 года)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в 2015/2016 учебном году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Возраст: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30 лет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 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30-35 лет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 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36-45 лет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 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46-54 года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 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55-60 лет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 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старше 60 лет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 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педагогических работников, повысивших свою квалификацию (с выдачей соответствующего документа), 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5157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учебном году 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5157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нарастающим итогом за </w:t>
            </w:r>
            <w:r w:rsidRPr="00490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три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предшествующих года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5157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охвачено корпоративным или/и «внутрифирменным» обучением.  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 и руководителей (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-ей.)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воспитателей, педагогов дополнительного образования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 руководителей (заместителей)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rPr>
          <w:trHeight w:val="615"/>
        </w:trPr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квалификации, корпоративное обучение и внутрифирменное руководителей (в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заместителей руководителей) и педагогических работников учреждений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rPr>
          <w:trHeight w:val="272"/>
        </w:trPr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области введения 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новых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ФГОС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дошкольного образования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том числе повышение квалификации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работе с одаренными детьми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числе,  повышение квалификации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здоровьесберегающей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деятельности, в том числе, в сфере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инклюзивного образования, «дизайна» школьной среды  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повышение квалификации 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ИК–технологиям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(НИТ),  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дистанционному обучению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повышение квалификации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квалификации и корпоративное обучение руководителей (в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заместителей руководителей) учреждений, экспертов в области образовательного (стратегического, инновационного) менеджмента </w:t>
            </w:r>
            <w:proofErr w:type="gramEnd"/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области образовательного (стратегического, инновационного) менеджмента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повышение квалификации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 управления и оценки качества образования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повышение квалификации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экономики и права образования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повышение квалификации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государственно-общественного управления ОУ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повышение квалификации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едагогов, использующих 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ИК-технологии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средство обучения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нновационных образовательных продуктов (учебных пособий, курсов, конспектов уроков, пакетов диагностик)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авторских программ (проектов), имеющих статус АП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педагогов, подготовленных  к инновационной деятельности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школе педагога-исследователя, отделениях ШПИ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2003-2016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(список прилагается)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охват педагогов активной инновационной деятельностью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 статус «педагога-исследователя»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имеют статус «участника 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образ-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проекта»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конкурсном движении педагогических работников федерального, межрегионального,  регионального, муниципального, школьного уровней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случаев участия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участников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воспитателей, педагогов доп. образования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стали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6258" w:type="dxa"/>
          </w:tcPr>
          <w:p w:rsidR="004C6548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Разработали и осуществляют свою деятельность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утвержденным в установленном порядке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</w:t>
            </w:r>
          </w:p>
        </w:tc>
        <w:tc>
          <w:tcPr>
            <w:tcW w:w="6258" w:type="dxa"/>
          </w:tcPr>
          <w:p w:rsidR="004C6548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планы самообразования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15.2.</w:t>
            </w:r>
          </w:p>
        </w:tc>
        <w:tc>
          <w:tcPr>
            <w:tcW w:w="6258" w:type="dxa"/>
          </w:tcPr>
          <w:p w:rsidR="004C6548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планы профессионального развития  (индивид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аршруты)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15.3.</w:t>
            </w:r>
          </w:p>
        </w:tc>
        <w:tc>
          <w:tcPr>
            <w:tcW w:w="6258" w:type="dxa"/>
          </w:tcPr>
          <w:p w:rsidR="004C6548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«портфолио» педагога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организованных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бъединений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(советов, ассоциаций,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проблемных и творческих групп, педагогических клубов и др.)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объединений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них участников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организовано наставничество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17.1.</w:t>
            </w:r>
          </w:p>
        </w:tc>
        <w:tc>
          <w:tcPr>
            <w:tcW w:w="6258" w:type="dxa"/>
          </w:tcPr>
          <w:p w:rsidR="004C6548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Разработано положение о наставничестве (наставниках)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утверждены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педагогами-наставниками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молодых педагогов, за которыми закреплены наставники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</w:tbl>
    <w:p w:rsidR="004C6548" w:rsidRPr="004903B4" w:rsidRDefault="004C6548" w:rsidP="004C6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6548" w:rsidRDefault="004C6548" w:rsidP="004C6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Default="004C6548" w:rsidP="004C6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……………………………       (….…………………………………….)</w:t>
      </w:r>
      <w:proofErr w:type="gramEnd"/>
    </w:p>
    <w:p w:rsidR="004C6548" w:rsidRDefault="004C6548" w:rsidP="004C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за заполнение формы         ………………………………  (………………………………………….)</w:t>
      </w:r>
    </w:p>
    <w:p w:rsidR="004C6548" w:rsidRDefault="004C6548" w:rsidP="004C6548">
      <w:pPr>
        <w:pStyle w:val="1"/>
        <w:spacing w:before="0" w:line="240" w:lineRule="auto"/>
        <w:ind w:left="36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</w:p>
    <w:p w:rsidR="004C6548" w:rsidRDefault="004C6548" w:rsidP="004C6548">
      <w:pPr>
        <w:rPr>
          <w:lang w:eastAsia="ru-RU"/>
        </w:rPr>
      </w:pPr>
    </w:p>
    <w:p w:rsidR="004C6548" w:rsidRDefault="004C6548" w:rsidP="004C6548">
      <w:pPr>
        <w:rPr>
          <w:lang w:eastAsia="ru-RU"/>
        </w:rPr>
      </w:pPr>
    </w:p>
    <w:p w:rsidR="005F31D0" w:rsidRDefault="005F31D0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Default="004C6548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Default="004C6548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Default="004C6548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Default="004C6548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Default="004C6548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Default="004C6548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Default="004C6548" w:rsidP="005F31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Pr="00AE6753" w:rsidRDefault="004C6548" w:rsidP="004C65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6753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4C6548" w:rsidRPr="00AE6753" w:rsidRDefault="004C6548" w:rsidP="004C65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6753">
        <w:rPr>
          <w:rFonts w:ascii="Times New Roman" w:hAnsi="Times New Roman"/>
          <w:bCs/>
          <w:sz w:val="28"/>
          <w:szCs w:val="28"/>
        </w:rPr>
        <w:t xml:space="preserve">к приказу комитета образования </w:t>
      </w:r>
    </w:p>
    <w:p w:rsidR="004C6548" w:rsidRPr="006B35AF" w:rsidRDefault="004C6548" w:rsidP="004C6548">
      <w:pPr>
        <w:pStyle w:val="1"/>
        <w:spacing w:before="0" w:line="240" w:lineRule="auto"/>
        <w:ind w:left="36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6B35AF">
        <w:rPr>
          <w:rFonts w:ascii="Times New Roman" w:hAnsi="Times New Roman"/>
          <w:b w:val="0"/>
          <w:color w:val="auto"/>
        </w:rPr>
        <w:t xml:space="preserve">от </w:t>
      </w:r>
      <w:r w:rsidRPr="006B35AF">
        <w:rPr>
          <w:rFonts w:ascii="Times New Roman" w:hAnsi="Times New Roman"/>
          <w:b w:val="0"/>
          <w:bCs w:val="0"/>
          <w:color w:val="auto"/>
        </w:rPr>
        <w:t>22.04.</w:t>
      </w:r>
      <w:r w:rsidRPr="006B35AF">
        <w:rPr>
          <w:rFonts w:ascii="Times New Roman" w:hAnsi="Times New Roman"/>
          <w:b w:val="0"/>
          <w:color w:val="auto"/>
        </w:rPr>
        <w:t xml:space="preserve"> 201</w:t>
      </w:r>
      <w:r w:rsidRPr="006B35AF">
        <w:rPr>
          <w:rFonts w:ascii="Times New Roman" w:hAnsi="Times New Roman"/>
          <w:b w:val="0"/>
          <w:bCs w:val="0"/>
          <w:color w:val="auto"/>
        </w:rPr>
        <w:t>6</w:t>
      </w:r>
      <w:r w:rsidRPr="006B35AF">
        <w:rPr>
          <w:rFonts w:ascii="Times New Roman" w:hAnsi="Times New Roman"/>
          <w:b w:val="0"/>
          <w:color w:val="auto"/>
        </w:rPr>
        <w:t xml:space="preserve"> года № </w:t>
      </w:r>
      <w:r w:rsidRPr="006B35AF">
        <w:rPr>
          <w:rFonts w:ascii="Times New Roman" w:hAnsi="Times New Roman"/>
          <w:b w:val="0"/>
          <w:bCs w:val="0"/>
          <w:color w:val="auto"/>
        </w:rPr>
        <w:t>184</w:t>
      </w:r>
    </w:p>
    <w:p w:rsidR="004C6548" w:rsidRPr="00216CF3" w:rsidRDefault="004C6548" w:rsidP="004C6548">
      <w:pPr>
        <w:pStyle w:val="1"/>
        <w:spacing w:before="0" w:line="240" w:lineRule="auto"/>
        <w:ind w:left="36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216CF3">
        <w:rPr>
          <w:rFonts w:ascii="Times New Roman" w:hAnsi="Times New Roman"/>
          <w:b w:val="0"/>
          <w:color w:val="auto"/>
          <w:sz w:val="20"/>
          <w:szCs w:val="20"/>
        </w:rPr>
        <w:t>Форма№</w:t>
      </w:r>
      <w:r>
        <w:rPr>
          <w:rFonts w:ascii="Times New Roman" w:hAnsi="Times New Roman"/>
          <w:b w:val="0"/>
          <w:color w:val="auto"/>
          <w:sz w:val="20"/>
          <w:szCs w:val="20"/>
        </w:rPr>
        <w:t>4</w:t>
      </w:r>
      <w:r w:rsidRPr="00216CF3">
        <w:rPr>
          <w:rFonts w:ascii="Times New Roman" w:hAnsi="Times New Roman"/>
          <w:b w:val="0"/>
          <w:color w:val="auto"/>
          <w:sz w:val="20"/>
          <w:szCs w:val="20"/>
        </w:rPr>
        <w:t xml:space="preserve"> –</w:t>
      </w:r>
      <w:proofErr w:type="spellStart"/>
      <w:r w:rsidRPr="00216CF3">
        <w:rPr>
          <w:rFonts w:ascii="Times New Roman" w:hAnsi="Times New Roman"/>
          <w:b w:val="0"/>
          <w:color w:val="auto"/>
          <w:sz w:val="20"/>
          <w:szCs w:val="20"/>
        </w:rPr>
        <w:t>иннов</w:t>
      </w:r>
      <w:proofErr w:type="spellEnd"/>
      <w:r w:rsidRPr="00216CF3">
        <w:rPr>
          <w:rFonts w:ascii="Times New Roman" w:hAnsi="Times New Roman"/>
          <w:b w:val="0"/>
          <w:color w:val="auto"/>
          <w:sz w:val="20"/>
          <w:szCs w:val="20"/>
        </w:rPr>
        <w:t>.</w:t>
      </w:r>
    </w:p>
    <w:p w:rsidR="004C6548" w:rsidRDefault="004C6548" w:rsidP="004C6548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4C6548" w:rsidRPr="006B35AF" w:rsidRDefault="004C6548" w:rsidP="004C6548">
      <w:pPr>
        <w:pStyle w:val="1"/>
        <w:spacing w:before="0" w:line="240" w:lineRule="auto"/>
        <w:ind w:left="360"/>
        <w:jc w:val="center"/>
        <w:rPr>
          <w:rFonts w:ascii="Times New Roman" w:hAnsi="Times New Roman"/>
          <w:b w:val="0"/>
          <w:color w:val="auto"/>
        </w:rPr>
      </w:pPr>
      <w:r w:rsidRPr="006B35AF">
        <w:rPr>
          <w:rFonts w:ascii="Times New Roman" w:hAnsi="Times New Roman"/>
          <w:b w:val="0"/>
          <w:color w:val="auto"/>
        </w:rPr>
        <w:t xml:space="preserve">Показатели и индикаторы </w:t>
      </w:r>
    </w:p>
    <w:p w:rsidR="004C6548" w:rsidRPr="006B35AF" w:rsidRDefault="004C6548" w:rsidP="004C6548">
      <w:pPr>
        <w:pStyle w:val="1"/>
        <w:spacing w:before="0" w:line="240" w:lineRule="auto"/>
        <w:ind w:left="360"/>
        <w:jc w:val="center"/>
        <w:rPr>
          <w:rFonts w:ascii="Times New Roman" w:hAnsi="Times New Roman"/>
          <w:b w:val="0"/>
          <w:color w:val="auto"/>
        </w:rPr>
      </w:pPr>
      <w:r w:rsidRPr="006B35AF">
        <w:rPr>
          <w:rFonts w:ascii="Times New Roman" w:hAnsi="Times New Roman"/>
          <w:b w:val="0"/>
          <w:color w:val="auto"/>
        </w:rPr>
        <w:t xml:space="preserve">результативности </w:t>
      </w:r>
      <w:proofErr w:type="gramStart"/>
      <w:r w:rsidRPr="006B35AF">
        <w:rPr>
          <w:rFonts w:ascii="Times New Roman" w:hAnsi="Times New Roman"/>
          <w:b w:val="0"/>
          <w:color w:val="auto"/>
        </w:rPr>
        <w:t>решения задач программы профессионального развития педагогов общеобразовательных учреждений</w:t>
      </w:r>
      <w:proofErr w:type="gramEnd"/>
      <w:r w:rsidRPr="006B35AF">
        <w:rPr>
          <w:rFonts w:ascii="Times New Roman" w:hAnsi="Times New Roman"/>
          <w:b w:val="0"/>
          <w:color w:val="auto"/>
        </w:rPr>
        <w:t xml:space="preserve"> </w:t>
      </w:r>
    </w:p>
    <w:p w:rsidR="004C6548" w:rsidRPr="004903B4" w:rsidRDefault="004C6548" w:rsidP="004C6548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4C6548" w:rsidRPr="004903B4" w:rsidRDefault="004C6548" w:rsidP="004C6548">
      <w:pPr>
        <w:pStyle w:val="1"/>
        <w:spacing w:before="0" w:line="240" w:lineRule="auto"/>
        <w:ind w:left="360"/>
        <w:jc w:val="center"/>
        <w:rPr>
          <w:rFonts w:ascii="Times New Roman" w:hAnsi="Times New Roman"/>
          <w:caps/>
          <w:color w:val="auto"/>
          <w:sz w:val="20"/>
          <w:szCs w:val="20"/>
        </w:rPr>
      </w:pPr>
      <w:r w:rsidRPr="004903B4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/>
          <w:color w:val="auto"/>
          <w:sz w:val="20"/>
          <w:szCs w:val="20"/>
        </w:rPr>
        <w:t>….</w:t>
      </w:r>
      <w:r w:rsidRPr="004903B4">
        <w:rPr>
          <w:rFonts w:ascii="Times New Roman" w:hAnsi="Times New Roman"/>
          <w:color w:val="auto"/>
          <w:sz w:val="20"/>
          <w:szCs w:val="20"/>
        </w:rPr>
        <w:t>……………………….</w:t>
      </w:r>
    </w:p>
    <w:p w:rsidR="004C6548" w:rsidRPr="004903B4" w:rsidRDefault="004C6548" w:rsidP="004C6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3B4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</w:p>
    <w:p w:rsidR="004C6548" w:rsidRPr="004903B4" w:rsidRDefault="004C6548" w:rsidP="004C65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96"/>
        <w:gridCol w:w="6258"/>
        <w:gridCol w:w="1228"/>
        <w:gridCol w:w="1087"/>
        <w:gridCol w:w="1087"/>
      </w:tblGrid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Педагогических и руководящих работников,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..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учителей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руководителей ОУ, чья деятельность связана с педагогическим процессом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работников, прибывших 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учебном году в ОУ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молодых специалистов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работников, убывших 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учебном году в ОУ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молодых специалистов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числа педагогических работников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высшим образованием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Обучаются в вузе (заочно, экстернат)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числа педагогов и руководителей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 квалификационные категории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 %%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высшую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4F5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первую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4F5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прошли аттестацию с целью подтверждения соответствия занимаемой должности (с 2011 года)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в 2015/2016 учебном году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Возраст: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30 лет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45DA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30-35 лет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45DA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36-45 лет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45DA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46-54 года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45DA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55-60 лет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45DA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старше 60 лет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45DA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Среди учителей имеют 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учебном году учебную нагрузку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18 час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18-24 час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25-27 час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28-30 час.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31-36 час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36 час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едагогических работников, повысивших свою квалификацию (с выдачей соответствующего документа), 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учебном году 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нарастающим итогом за </w:t>
            </w:r>
            <w:r w:rsidRPr="00490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три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предшествующих года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охвачено корпоративным или/и «внутрифирменным» обучением.  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 и руководителей (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-ей.)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учителей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 руководителей (заместителей)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0900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rPr>
          <w:trHeight w:val="835"/>
        </w:trPr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квалификации, корпоративное обучение и внутрифирменное руководителей (в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заместителей руководителей) и педагогических работников учреждений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rPr>
          <w:trHeight w:val="272"/>
        </w:trPr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области введения новых ФГОС НОО, ООО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,С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F525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том числе повышение квалификации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F525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работе с одаренными детьми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F525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числе,  повышение квалификации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F525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здоровьесберегающей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деятельности, в том числе, в сфере инклюзивного образования,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образования детей с ОВЗ,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«дизайна» школьной среды  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F525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повышение квалификации 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F525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ИК–технологиям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(НИТ),  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дистанционному обучению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F525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повышение квалификации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F525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профильному обучению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F525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повышение квалификации 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F525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квалификации и корпоративное обучение руководителей (в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заместителей руководителей) учреждений, экспертов в области образовательного (стратегического, инновационного) менеджмента </w:t>
            </w:r>
            <w:proofErr w:type="gramEnd"/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области образовательного (стратегического, инновационного) менеджмента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F4AE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повышение квалификации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F4AE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 управления и оценки качества образования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F4AE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повышение квалификации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F4AE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экономики и права образования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F4AE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повышение квалификации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F4AE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государственно-общественного управления ОУ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F4AE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повышение квалификации</w:t>
            </w:r>
          </w:p>
        </w:tc>
        <w:tc>
          <w:tcPr>
            <w:tcW w:w="1228" w:type="dxa"/>
          </w:tcPr>
          <w:p w:rsidR="004C6548" w:rsidRDefault="004C6548" w:rsidP="0012215D">
            <w:pPr>
              <w:jc w:val="center"/>
            </w:pPr>
            <w:r w:rsidRPr="003F4AE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едагогов, использующих 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ИК-технологии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средство обучения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нновационных образовательных продуктов (учебных пособий, курсов, конспектов уроков, пакетов диагностик)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авторских программ (проектов), имеющих статус АП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педагогов, подготовленных  к инновационной деятельности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школе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педагога-исследователя, отделениях ШПИ (список прилагается)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2003-2016 гг.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охват педагогов активной инновационной деятельностью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 статус «педагога-исследователя»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имеют статус «участника 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образ-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проекта»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конкурсном движении педагогических работников федерального, межрегионального,  регионального, муниципального, школьного уровней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случаев участия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участников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учителей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призеров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6258" w:type="dxa"/>
          </w:tcPr>
          <w:p w:rsidR="004C6548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Разработали и осуществляют свою деятельность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утвержденным в установленном порядке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</w:t>
            </w:r>
          </w:p>
        </w:tc>
        <w:tc>
          <w:tcPr>
            <w:tcW w:w="6258" w:type="dxa"/>
          </w:tcPr>
          <w:p w:rsidR="004C6548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планы самообразования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17.2.</w:t>
            </w:r>
          </w:p>
        </w:tc>
        <w:tc>
          <w:tcPr>
            <w:tcW w:w="6258" w:type="dxa"/>
          </w:tcPr>
          <w:p w:rsidR="004C6548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планы профессионального развития  (индивид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аршруты)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17.3.</w:t>
            </w:r>
          </w:p>
        </w:tc>
        <w:tc>
          <w:tcPr>
            <w:tcW w:w="6258" w:type="dxa"/>
          </w:tcPr>
          <w:p w:rsidR="004C6548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«портфолио» педагога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организованных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бъединений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(советов, ассоциаций,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проблемных и творческих групп, педагогических клубов и др.)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объединений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них участников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организовано наставничество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19.1.</w:t>
            </w:r>
          </w:p>
        </w:tc>
        <w:tc>
          <w:tcPr>
            <w:tcW w:w="6258" w:type="dxa"/>
          </w:tcPr>
          <w:p w:rsidR="004C6548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Разработано положение о наставничестве (наставниках)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утверждены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педагогами-наставниками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4C6548" w:rsidRPr="004903B4" w:rsidTr="0012215D">
        <w:tc>
          <w:tcPr>
            <w:tcW w:w="796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258" w:type="dxa"/>
          </w:tcPr>
          <w:p w:rsidR="004C6548" w:rsidRPr="004903B4" w:rsidRDefault="004C6548" w:rsidP="0012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молодых педагогов, за которыми закреплены наставники </w:t>
            </w:r>
          </w:p>
        </w:tc>
        <w:tc>
          <w:tcPr>
            <w:tcW w:w="1228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C6548" w:rsidRPr="004903B4" w:rsidRDefault="004C6548" w:rsidP="0012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</w:tbl>
    <w:p w:rsidR="004C6548" w:rsidRDefault="004C6548" w:rsidP="004C6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548" w:rsidRDefault="004C6548" w:rsidP="004C6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……………………………       (….…………………………………….)</w:t>
      </w:r>
      <w:proofErr w:type="gramEnd"/>
    </w:p>
    <w:p w:rsidR="005F31D0" w:rsidRDefault="004C6548" w:rsidP="00A37F01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за заполнение формы         ………………………………  (………………………………………….)</w:t>
      </w:r>
      <w:bookmarkStart w:id="0" w:name="_GoBack"/>
      <w:bookmarkEnd w:id="0"/>
    </w:p>
    <w:sectPr w:rsidR="005F31D0" w:rsidSect="00276C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2EA"/>
    <w:multiLevelType w:val="hybridMultilevel"/>
    <w:tmpl w:val="B97C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4BE8"/>
    <w:multiLevelType w:val="hybridMultilevel"/>
    <w:tmpl w:val="7E4EE16A"/>
    <w:lvl w:ilvl="0" w:tplc="2062A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26509"/>
    <w:multiLevelType w:val="hybridMultilevel"/>
    <w:tmpl w:val="A8544B74"/>
    <w:lvl w:ilvl="0" w:tplc="2062A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C3BB1"/>
    <w:multiLevelType w:val="hybridMultilevel"/>
    <w:tmpl w:val="BD889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C6A2D"/>
    <w:multiLevelType w:val="hybridMultilevel"/>
    <w:tmpl w:val="4E6E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F57B1D"/>
    <w:multiLevelType w:val="hybridMultilevel"/>
    <w:tmpl w:val="4E6E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431F7B"/>
    <w:multiLevelType w:val="hybridMultilevel"/>
    <w:tmpl w:val="787001A6"/>
    <w:lvl w:ilvl="0" w:tplc="E4CE6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0B"/>
    <w:rsid w:val="00002E0B"/>
    <w:rsid w:val="00060FA7"/>
    <w:rsid w:val="000C0E3C"/>
    <w:rsid w:val="00276C4A"/>
    <w:rsid w:val="00375814"/>
    <w:rsid w:val="004C6548"/>
    <w:rsid w:val="00567175"/>
    <w:rsid w:val="005F31D0"/>
    <w:rsid w:val="006227D1"/>
    <w:rsid w:val="00663BC4"/>
    <w:rsid w:val="0072530B"/>
    <w:rsid w:val="007A27A5"/>
    <w:rsid w:val="007A6BE5"/>
    <w:rsid w:val="008432DB"/>
    <w:rsid w:val="009135F7"/>
    <w:rsid w:val="009969BD"/>
    <w:rsid w:val="009F1FCB"/>
    <w:rsid w:val="00A37F01"/>
    <w:rsid w:val="00BC4EC5"/>
    <w:rsid w:val="00BF61A5"/>
    <w:rsid w:val="00CD23E2"/>
    <w:rsid w:val="00D54108"/>
    <w:rsid w:val="00D63A4F"/>
    <w:rsid w:val="00D96082"/>
    <w:rsid w:val="00F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E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71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C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5F3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F3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E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71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C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5F3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F3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CB94-2352-41F6-BC50-C80D1093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Зимирев</dc:creator>
  <cp:keywords/>
  <dc:description/>
  <cp:lastModifiedBy>Зимирев</cp:lastModifiedBy>
  <cp:revision>18</cp:revision>
  <cp:lastPrinted>2014-12-15T07:03:00Z</cp:lastPrinted>
  <dcterms:created xsi:type="dcterms:W3CDTF">2014-11-01T06:37:00Z</dcterms:created>
  <dcterms:modified xsi:type="dcterms:W3CDTF">2016-06-11T03:15:00Z</dcterms:modified>
</cp:coreProperties>
</file>